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EVALUACIÓN DE LA ACTIVIDAD INVESTIGADORA DEL PERSONAL DOCENTE E INVESTIGADOR DEL CENTRO UNIVERSITARIO SAN ISIDORO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IMPRESO DE SOLICITUD - CONVOCATORIA 2026</w:t>
      </w:r>
    </w:p>
    <w:p w:rsidR="00000000" w:rsidDel="00000000" w:rsidP="00000000" w:rsidRDefault="00000000" w:rsidRPr="00000000" w14:paraId="0000000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1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95"/>
        <w:gridCol w:w="1815"/>
        <w:gridCol w:w="1410"/>
        <w:gridCol w:w="1830"/>
        <w:gridCol w:w="1545"/>
        <w:gridCol w:w="1545"/>
        <w:tblGridChange w:id="0">
          <w:tblGrid>
            <w:gridCol w:w="1395"/>
            <w:gridCol w:w="1815"/>
            <w:gridCol w:w="1410"/>
            <w:gridCol w:w="1830"/>
            <w:gridCol w:w="1545"/>
            <w:gridCol w:w="1545"/>
          </w:tblGrid>
        </w:tblGridChange>
      </w:tblGrid>
      <w:tr>
        <w:trPr>
          <w:cantSplit w:val="0"/>
          <w:trHeight w:val="226.771653543307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9daf8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before="0" w:lineRule="auto"/>
              <w:ind w:left="0" w:right="43.93700787401599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DATOS DEL SOLICITANTE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before="0" w:lineRule="auto"/>
              <w:ind w:left="55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PRIMER APELLIDO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before="0" w:lineRule="auto"/>
              <w:ind w:left="0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SEGUNDO APELLIDO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before="0" w:lineRule="auto"/>
              <w:ind w:left="0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NOMBRE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before="0" w:lineRule="auto"/>
              <w:ind w:left="5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before="0" w:lineRule="auto"/>
              <w:ind w:left="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before="0" w:lineRule="auto"/>
              <w:ind w:left="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before="0" w:lineRule="auto"/>
              <w:ind w:left="55" w:firstLine="0"/>
              <w:jc w:val="righ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DNI / NIF / NIE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before="0" w:lineRule="auto"/>
              <w:ind w:left="55" w:firstLine="0"/>
              <w:jc w:val="righ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CORREO ELECTRÓNICO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before="9" w:line="140" w:lineRule="auto"/>
        <w:rPr>
          <w:rFonts w:ascii="Arial" w:cs="Arial" w:eastAsia="Arial" w:hAnsi="Arial"/>
          <w:sz w:val="15"/>
          <w:szCs w:val="15"/>
        </w:rPr>
      </w:pPr>
      <w:bookmarkStart w:colFirst="0" w:colLast="0" w:name="_xpdxo8sra05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9" w:line="140" w:lineRule="auto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EXPONE: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persona solicitante desea participar en la Convocatoria de Evaluación de la Actividad Investigadora del Personal Docente e Investigador del Centro Universitario San Isidoro 2026.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SOLICITA: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sea admitida dicha solicitud junto con los documentos anexos.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9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left="124" w:right="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</w:t>
      </w:r>
    </w:p>
    <w:tbl>
      <w:tblPr>
        <w:tblStyle w:val="Table2"/>
        <w:tblW w:w="9513.78" w:type="dxa"/>
        <w:jc w:val="left"/>
        <w:tblInd w:w="12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6.89"/>
        <w:gridCol w:w="4756.89"/>
        <w:tblGridChange w:id="0">
          <w:tblGrid>
            <w:gridCol w:w="4756.89"/>
            <w:gridCol w:w="4756.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ind w:left="124" w:right="84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Fecha: __ de _____ de 2026</w:t>
              <w:tab/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ind w:left="124" w:right="84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Firma:</w:t>
            </w:r>
          </w:p>
        </w:tc>
      </w:tr>
      <w:tr>
        <w:trPr>
          <w:cantSplit w:val="0"/>
          <w:trHeight w:val="1757.480314960630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Fdo:__________________________________ </w:t>
            </w:r>
          </w:p>
        </w:tc>
      </w:tr>
    </w:tbl>
    <w:p w:rsidR="00000000" w:rsidDel="00000000" w:rsidP="00000000" w:rsidRDefault="00000000" w:rsidRPr="00000000" w14:paraId="00000035">
      <w:pPr>
        <w:ind w:left="124" w:right="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Rule="auto"/>
        <w:jc w:val="both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highlight w:val="white"/>
          <w:rtl w:val="0"/>
        </w:rPr>
        <w:t xml:space="preserve">PROTECCIÓN DE DATOS: 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De conformidad con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highlight w:val="white"/>
          <w:rtl w:val="0"/>
        </w:rPr>
        <w:t xml:space="preserve">Ley Orgánica 3/2018 de 5 de diciembre (LOPDGDD), 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en su artículo 11 y en el artículo 13 del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highlight w:val="white"/>
          <w:rtl w:val="0"/>
        </w:rPr>
        <w:t xml:space="preserve"> Reglamento (UE) 2016/679 del Parlamento Europeo y del Consejo, 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le informamos que los datos personales recabados del propio interesado, serán tratados bajo la responsabilidad del Responsable del Tratamiento,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highlight w:val="white"/>
          <w:rtl w:val="0"/>
        </w:rPr>
        <w:t xml:space="preserve"> Centro Andaluz de Estudios Universitarios. S.L., 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para el envío de comunicaciones sobre nuestra oferta académica, eventos y otras actividades organizadas o promovidas por el Centro Universitarios San Isidoro.</w:t>
      </w:r>
    </w:p>
    <w:p w:rsidR="00000000" w:rsidDel="00000000" w:rsidP="00000000" w:rsidRDefault="00000000" w:rsidRPr="00000000" w14:paraId="0000003F">
      <w:pPr>
        <w:shd w:fill="ffffff" w:val="clear"/>
        <w:spacing w:after="0" w:lineRule="auto"/>
        <w:jc w:val="both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Le informamos que los derechos de acceso, rectificación, supresión, limitación de tratamiento, u oposición al tratamiento, así como el derecho a la portabilidad de los datos podrán ser ejercitados ante el Responsable del tratamiento, acompañando copia de documento oficial que le identifique, dirigiéndose a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highlight w:val="white"/>
          <w:rtl w:val="0"/>
        </w:rPr>
        <w:t xml:space="preserve">"Protección de Datos,  Centro Universitarios San Isidoro, 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con domicilio en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highlight w:val="white"/>
          <w:rtl w:val="0"/>
        </w:rPr>
        <w:t xml:space="preserve"> C/ Leonardo da Vinci 17B, Isla de la Cartuja 41092. Sevilla, 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al teléfono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highlight w:val="white"/>
          <w:rtl w:val="0"/>
        </w:rPr>
        <w:t xml:space="preserve"> 954 46 70 08 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o la dirección de correo electrónico: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highlight w:val="white"/>
          <w:rtl w:val="0"/>
        </w:rPr>
        <w:t xml:space="preserve"> datos@centrosanisidoro.es, 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en los términos que establece  la normativa aplicable.</w:t>
      </w:r>
    </w:p>
    <w:p w:rsidR="00000000" w:rsidDel="00000000" w:rsidP="00000000" w:rsidRDefault="00000000" w:rsidRPr="00000000" w14:paraId="00000040">
      <w:pPr>
        <w:shd w:fill="ffffff" w:val="clear"/>
        <w:spacing w:after="320" w:lineRule="auto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Puede consultar la información adicional y detallada sobre Protección de Datos en nuestra página web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highlight w:val="white"/>
          <w:rtl w:val="0"/>
        </w:rPr>
        <w:t xml:space="preserve"> </w:t>
      </w:r>
      <w:hyperlink r:id="rId6">
        <w:r w:rsidDel="00000000" w:rsidR="00000000" w:rsidRPr="00000000">
          <w:rPr>
            <w:rFonts w:ascii="Arial" w:cs="Arial" w:eastAsia="Arial" w:hAnsi="Arial"/>
            <w:i w:val="1"/>
            <w:iCs w:val="1"/>
            <w:sz w:val="18"/>
            <w:szCs w:val="18"/>
            <w:highlight w:val="white"/>
            <w:u w:val="single"/>
            <w:rtl w:val="0"/>
          </w:rPr>
          <w:t xml:space="preserve">https://centrosanisidoro.es/calidad/politica-de-cookies/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ab/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20" w:orient="portrait"/>
      <w:pgMar w:bottom="277.7952755905512" w:top="1298.2677165354332" w:left="1133.8582677165355" w:right="1133.8582677165355" w:header="566.9291338582677" w:footer="566.9291338582677"/>
      <w:pgNumType w:start="1"/>
      <w:cols w:equalWidth="0" w:num="1">
        <w:col w:space="0" w:w="9637.7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ind w:left="8545.511811023624" w:firstLine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spacing w:before="9" w:line="180" w:lineRule="auto"/>
      <w:rPr>
        <w:rFonts w:ascii="Arial" w:cs="Arial" w:eastAsia="Arial" w:hAnsi="Arial"/>
        <w:b w:val="1"/>
        <w:bCs w:val="1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bCs w:val="1"/>
        <w:sz w:val="22"/>
        <w:szCs w:val="22"/>
        <w:rtl w:val="0"/>
      </w:rPr>
      <w:t xml:space="preserve">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-27043</wp:posOffset>
          </wp:positionV>
          <wp:extent cx="3528695" cy="516255"/>
          <wp:effectExtent b="0" l="0" r="0" t="0"/>
          <wp:wrapSquare wrapText="bothSides" distB="0" distT="0" distL="114300" distR="114300"/>
          <wp:docPr descr="http://www.centrosanisidoro.es/wp-content/uploads/2014/06/centro-universitario-san-isidoro-logo-27.png" id="1" name="image1.png"/>
          <a:graphic>
            <a:graphicData uri="http://schemas.openxmlformats.org/drawingml/2006/picture">
              <pic:pic>
                <pic:nvPicPr>
                  <pic:cNvPr descr="http://www.centrosanisidoro.es/wp-content/uploads/2014/06/centro-universitario-san-isidoro-logo-27.png" id="0" name="image1.png"/>
                  <pic:cNvPicPr preferRelativeResize="0"/>
                </pic:nvPicPr>
                <pic:blipFill>
                  <a:blip r:embed="rId1"/>
                  <a:srcRect b="0" l="2473" r="47945" t="0"/>
                  <a:stretch>
                    <a:fillRect/>
                  </a:stretch>
                </pic:blipFill>
                <pic:spPr>
                  <a:xfrm>
                    <a:off x="0" y="0"/>
                    <a:ext cx="3528695" cy="5162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spacing w:before="9" w:line="180" w:lineRule="auto"/>
      <w:jc w:val="right"/>
      <w:rPr>
        <w:rFonts w:ascii="Arial" w:cs="Arial" w:eastAsia="Arial" w:hAnsi="Arial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spacing w:before="9" w:line="180" w:lineRule="auto"/>
      <w:jc w:val="right"/>
      <w:rPr>
        <w:rFonts w:ascii="Arial" w:cs="Arial" w:eastAsia="Arial" w:hAnsi="Arial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spacing w:before="6" w:line="140" w:lineRule="auto"/>
      <w:rPr>
        <w:sz w:val="15"/>
        <w:szCs w:val="1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centrosanisidoro.es/calidad/politica-de-cookies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